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7834" w14:textId="77777777" w:rsidR="00644E0B" w:rsidRPr="00171390" w:rsidRDefault="00644E0B">
      <w:pPr>
        <w:pStyle w:val="BodyText"/>
        <w:spacing w:before="5"/>
      </w:pPr>
    </w:p>
    <w:p w14:paraId="39B03DA1" w14:textId="77777777" w:rsidR="00644E0B" w:rsidRPr="00171390" w:rsidRDefault="0076109C">
      <w:pPr>
        <w:pStyle w:val="Heading1"/>
        <w:spacing w:before="100" w:line="217" w:lineRule="exact"/>
      </w:pPr>
      <w:r w:rsidRPr="00171390">
        <w:t>Type: Solar Control Low-E Clear Insulating Glass</w:t>
      </w:r>
    </w:p>
    <w:p w14:paraId="3939220E" w14:textId="77777777" w:rsidR="00644E0B" w:rsidRPr="00171390" w:rsidRDefault="0076109C">
      <w:pPr>
        <w:spacing w:line="220" w:lineRule="exact"/>
        <w:ind w:left="208"/>
        <w:rPr>
          <w:sz w:val="18"/>
          <w:szCs w:val="18"/>
        </w:rPr>
      </w:pPr>
      <w:r w:rsidRPr="00171390">
        <w:rPr>
          <w:b/>
          <w:i/>
          <w:sz w:val="18"/>
          <w:szCs w:val="18"/>
        </w:rPr>
        <w:t>“Solarban</w:t>
      </w:r>
      <w:r w:rsidRPr="00171390">
        <w:rPr>
          <w:b/>
          <w:sz w:val="18"/>
          <w:szCs w:val="18"/>
        </w:rPr>
        <w:t>®</w:t>
      </w:r>
      <w:r w:rsidRPr="00171390">
        <w:rPr>
          <w:b/>
          <w:i/>
          <w:sz w:val="18"/>
          <w:szCs w:val="18"/>
        </w:rPr>
        <w:t xml:space="preserve">” </w:t>
      </w:r>
      <w:r w:rsidRPr="00171390">
        <w:rPr>
          <w:b/>
          <w:sz w:val="18"/>
          <w:szCs w:val="18"/>
        </w:rPr>
        <w:t xml:space="preserve">72 (2) </w:t>
      </w:r>
      <w:r w:rsidRPr="00171390">
        <w:rPr>
          <w:b/>
          <w:i/>
          <w:sz w:val="18"/>
          <w:szCs w:val="18"/>
        </w:rPr>
        <w:t xml:space="preserve">“Starphire®”  </w:t>
      </w:r>
      <w:r w:rsidRPr="00171390">
        <w:rPr>
          <w:b/>
          <w:sz w:val="18"/>
          <w:szCs w:val="18"/>
        </w:rPr>
        <w:t xml:space="preserve">+ </w:t>
      </w:r>
      <w:r w:rsidRPr="00171390">
        <w:rPr>
          <w:b/>
          <w:i/>
          <w:sz w:val="18"/>
          <w:szCs w:val="18"/>
        </w:rPr>
        <w:t>“Starphire</w:t>
      </w:r>
      <w:r w:rsidRPr="00171390">
        <w:rPr>
          <w:b/>
          <w:sz w:val="18"/>
          <w:szCs w:val="18"/>
        </w:rPr>
        <w:t>®</w:t>
      </w:r>
      <w:r w:rsidRPr="00171390">
        <w:rPr>
          <w:b/>
          <w:i/>
          <w:sz w:val="18"/>
          <w:szCs w:val="18"/>
        </w:rPr>
        <w:t xml:space="preserve">” </w:t>
      </w:r>
      <w:r w:rsidRPr="00171390">
        <w:rPr>
          <w:sz w:val="18"/>
          <w:szCs w:val="18"/>
        </w:rPr>
        <w:t>by Vitro Architectural Glass</w:t>
      </w:r>
    </w:p>
    <w:p w14:paraId="5FDC4162" w14:textId="77777777" w:rsidR="00644E0B" w:rsidRPr="00171390" w:rsidRDefault="00644E0B">
      <w:pPr>
        <w:pStyle w:val="BodyText"/>
        <w:spacing w:before="3"/>
      </w:pPr>
    </w:p>
    <w:p w14:paraId="1FC545B0" w14:textId="5A019DF2" w:rsidR="00644E0B" w:rsidRPr="00171390" w:rsidRDefault="0076109C">
      <w:pPr>
        <w:pStyle w:val="BodyText"/>
        <w:spacing w:line="218" w:lineRule="exact"/>
        <w:ind w:left="220"/>
      </w:pPr>
      <w:r w:rsidRPr="00171390">
        <w:rPr>
          <w:b/>
        </w:rPr>
        <w:t xml:space="preserve">Outdoor Lite: </w:t>
      </w:r>
      <w:r w:rsidRPr="00171390">
        <w:rPr>
          <w:b/>
          <w:i/>
        </w:rPr>
        <w:t>“Starphire</w:t>
      </w:r>
      <w:r w:rsidR="009018AB">
        <w:rPr>
          <w:b/>
          <w:i/>
        </w:rPr>
        <w:t>®</w:t>
      </w:r>
      <w:r w:rsidRPr="00171390">
        <w:rPr>
          <w:b/>
          <w:i/>
        </w:rPr>
        <w:t xml:space="preserve">” </w:t>
      </w:r>
      <w:r w:rsidRPr="00171390">
        <w:t>Glass by Vitro Architectural Glass, Sputter Coated on second surface (2) for annealed and some heat-treated applications, depending on manufacturing process</w:t>
      </w:r>
    </w:p>
    <w:p w14:paraId="6E0F38CB" w14:textId="77777777" w:rsidR="00644E0B" w:rsidRPr="00171390" w:rsidRDefault="0076109C">
      <w:pPr>
        <w:pStyle w:val="BodyText"/>
        <w:ind w:left="220"/>
      </w:pPr>
      <w:r w:rsidRPr="00171390">
        <w:rPr>
          <w:b/>
        </w:rPr>
        <w:t xml:space="preserve">Clear </w:t>
      </w:r>
      <w:r w:rsidRPr="00171390">
        <w:t>Glass by Vitro Architectural Glass, Sputter Coated on second surface (2) for heat-treated applications, depending on manufacturing process</w:t>
      </w:r>
    </w:p>
    <w:p w14:paraId="5902A500" w14:textId="00B23012" w:rsidR="00644E0B" w:rsidRPr="00171390" w:rsidRDefault="0076109C">
      <w:pPr>
        <w:spacing w:before="6" w:line="219" w:lineRule="exact"/>
        <w:ind w:left="220"/>
        <w:rPr>
          <w:sz w:val="18"/>
          <w:szCs w:val="18"/>
        </w:rPr>
      </w:pPr>
      <w:r w:rsidRPr="00171390">
        <w:rPr>
          <w:b/>
          <w:sz w:val="18"/>
          <w:szCs w:val="18"/>
        </w:rPr>
        <w:t xml:space="preserve">Indoor Lite: </w:t>
      </w:r>
      <w:r w:rsidRPr="00171390">
        <w:rPr>
          <w:b/>
          <w:i/>
          <w:sz w:val="18"/>
          <w:szCs w:val="18"/>
        </w:rPr>
        <w:t>“Starphire</w:t>
      </w:r>
      <w:r w:rsidR="009018AB">
        <w:rPr>
          <w:b/>
          <w:i/>
          <w:sz w:val="18"/>
          <w:szCs w:val="18"/>
        </w:rPr>
        <w:t>®</w:t>
      </w:r>
      <w:r w:rsidRPr="00171390">
        <w:rPr>
          <w:b/>
          <w:i/>
          <w:sz w:val="18"/>
          <w:szCs w:val="18"/>
        </w:rPr>
        <w:t xml:space="preserve">” </w:t>
      </w:r>
      <w:r w:rsidRPr="00171390">
        <w:rPr>
          <w:sz w:val="18"/>
          <w:szCs w:val="18"/>
        </w:rPr>
        <w:t>Glass by Vitro Architectural Glass</w:t>
      </w:r>
    </w:p>
    <w:p w14:paraId="5580E882" w14:textId="022DC956" w:rsidR="00644E0B" w:rsidRPr="00171390" w:rsidRDefault="0076109C">
      <w:pPr>
        <w:spacing w:line="218" w:lineRule="exact"/>
        <w:ind w:left="220"/>
        <w:rPr>
          <w:sz w:val="18"/>
          <w:szCs w:val="18"/>
        </w:rPr>
      </w:pPr>
      <w:r w:rsidRPr="00171390">
        <w:rPr>
          <w:b/>
          <w:sz w:val="18"/>
          <w:szCs w:val="18"/>
        </w:rPr>
        <w:t xml:space="preserve">Low-E Coating: </w:t>
      </w:r>
      <w:r w:rsidRPr="00171390">
        <w:rPr>
          <w:b/>
          <w:i/>
          <w:sz w:val="18"/>
          <w:szCs w:val="18"/>
        </w:rPr>
        <w:t>“Solarban</w:t>
      </w:r>
      <w:r w:rsidR="009018AB">
        <w:rPr>
          <w:b/>
          <w:i/>
          <w:sz w:val="18"/>
          <w:szCs w:val="18"/>
        </w:rPr>
        <w:t>®</w:t>
      </w:r>
      <w:r w:rsidRPr="00171390">
        <w:rPr>
          <w:b/>
          <w:i/>
          <w:sz w:val="18"/>
          <w:szCs w:val="18"/>
        </w:rPr>
        <w:t xml:space="preserve">” </w:t>
      </w:r>
      <w:r w:rsidRPr="00171390">
        <w:rPr>
          <w:sz w:val="18"/>
          <w:szCs w:val="18"/>
        </w:rPr>
        <w:t>72 Solar Control (Sputtered) by</w:t>
      </w:r>
      <w:r w:rsidR="00D60900">
        <w:rPr>
          <w:sz w:val="18"/>
          <w:szCs w:val="18"/>
        </w:rPr>
        <w:t xml:space="preserve"> Vitro Architectural Glass</w:t>
      </w:r>
    </w:p>
    <w:p w14:paraId="4D64B890" w14:textId="77777777" w:rsidR="00644E0B" w:rsidRPr="00171390" w:rsidRDefault="0076109C">
      <w:pPr>
        <w:spacing w:line="216" w:lineRule="exact"/>
        <w:ind w:left="220"/>
        <w:rPr>
          <w:sz w:val="18"/>
          <w:szCs w:val="18"/>
        </w:rPr>
      </w:pPr>
      <w:r w:rsidRPr="00171390">
        <w:rPr>
          <w:b/>
          <w:sz w:val="18"/>
          <w:szCs w:val="18"/>
        </w:rPr>
        <w:t xml:space="preserve">Location: </w:t>
      </w:r>
      <w:r w:rsidRPr="00171390">
        <w:rPr>
          <w:sz w:val="18"/>
          <w:szCs w:val="18"/>
        </w:rPr>
        <w:t>Second Surface (2)</w:t>
      </w:r>
    </w:p>
    <w:p w14:paraId="2C095763" w14:textId="77777777" w:rsidR="00644E0B" w:rsidRPr="00171390" w:rsidRDefault="00644E0B">
      <w:pPr>
        <w:pStyle w:val="BodyText"/>
        <w:spacing w:before="11"/>
      </w:pPr>
    </w:p>
    <w:p w14:paraId="7D6A3A17" w14:textId="77777777" w:rsidR="00644E0B" w:rsidRPr="00171390" w:rsidRDefault="0076109C">
      <w:pPr>
        <w:pStyle w:val="Heading1"/>
      </w:pPr>
      <w:r w:rsidRPr="00171390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644E0B" w:rsidRPr="00171390" w14:paraId="421D663B" w14:textId="77777777">
        <w:trPr>
          <w:trHeight w:hRule="exact" w:val="662"/>
        </w:trPr>
        <w:tc>
          <w:tcPr>
            <w:tcW w:w="1418" w:type="dxa"/>
          </w:tcPr>
          <w:p w14:paraId="6F438F58" w14:textId="77777777" w:rsidR="00644E0B" w:rsidRPr="00171390" w:rsidRDefault="0076109C">
            <w:pPr>
              <w:pStyle w:val="TableParagraph"/>
              <w:ind w:right="155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DDF2114" w14:textId="77777777" w:rsidR="00644E0B" w:rsidRPr="00171390" w:rsidRDefault="0076109C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4404A45A" w14:textId="77777777" w:rsidR="00644E0B" w:rsidRPr="00171390" w:rsidRDefault="0076109C">
            <w:pPr>
              <w:pStyle w:val="TableParagraph"/>
              <w:ind w:right="623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121F15B" w14:textId="77777777" w:rsidR="00644E0B" w:rsidRPr="00171390" w:rsidRDefault="0076109C">
            <w:pPr>
              <w:pStyle w:val="TableParagraph"/>
              <w:ind w:left="100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0E34EFAD" w14:textId="77777777" w:rsidR="00644E0B" w:rsidRPr="00171390" w:rsidRDefault="0076109C">
            <w:pPr>
              <w:pStyle w:val="TableParagraph"/>
              <w:ind w:right="449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1FDB7B7E" w14:textId="77777777" w:rsidR="00644E0B" w:rsidRPr="00171390" w:rsidRDefault="0076109C">
            <w:pPr>
              <w:pStyle w:val="TableParagraph"/>
              <w:ind w:right="334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Outdoor Visible Light Reflectance</w:t>
            </w:r>
          </w:p>
        </w:tc>
      </w:tr>
      <w:tr w:rsidR="00644E0B" w:rsidRPr="00171390" w14:paraId="4FB9E891" w14:textId="77777777">
        <w:trPr>
          <w:trHeight w:hRule="exact" w:val="229"/>
        </w:trPr>
        <w:tc>
          <w:tcPr>
            <w:tcW w:w="1418" w:type="dxa"/>
          </w:tcPr>
          <w:p w14:paraId="7CE7B245" w14:textId="11B75096" w:rsidR="00644E0B" w:rsidRPr="00171390" w:rsidRDefault="00D60900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  <w:r w:rsidR="0076109C" w:rsidRPr="00171390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FAEF880" w14:textId="409B37AD" w:rsidR="00644E0B" w:rsidRPr="00171390" w:rsidRDefault="0076109C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0.2</w:t>
            </w:r>
            <w:r w:rsidR="00D60900"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56803505" w14:textId="1DB3AFA2" w:rsidR="00644E0B" w:rsidRPr="00171390" w:rsidRDefault="0076109C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0.2</w:t>
            </w:r>
            <w:r w:rsidR="00D60900">
              <w:rPr>
                <w:sz w:val="18"/>
                <w:szCs w:val="18"/>
              </w:rPr>
              <w:t>6</w:t>
            </w:r>
          </w:p>
        </w:tc>
        <w:tc>
          <w:tcPr>
            <w:tcW w:w="1416" w:type="dxa"/>
          </w:tcPr>
          <w:p w14:paraId="0F7ED796" w14:textId="7FFCE068" w:rsidR="00644E0B" w:rsidRPr="00171390" w:rsidRDefault="0076109C">
            <w:pPr>
              <w:pStyle w:val="TableParagraph"/>
              <w:ind w:left="100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0.</w:t>
            </w:r>
            <w:r w:rsidR="00D60900"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14:paraId="10215602" w14:textId="03987F89" w:rsidR="00644E0B" w:rsidRPr="00171390" w:rsidRDefault="0076109C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0.</w:t>
            </w:r>
            <w:r w:rsidR="00D60900">
              <w:rPr>
                <w:sz w:val="18"/>
                <w:szCs w:val="18"/>
              </w:rPr>
              <w:t>32</w:t>
            </w:r>
          </w:p>
        </w:tc>
        <w:tc>
          <w:tcPr>
            <w:tcW w:w="1419" w:type="dxa"/>
          </w:tcPr>
          <w:p w14:paraId="69ED4D43" w14:textId="77777777" w:rsidR="00644E0B" w:rsidRPr="00171390" w:rsidRDefault="0076109C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13%</w:t>
            </w:r>
          </w:p>
        </w:tc>
      </w:tr>
    </w:tbl>
    <w:p w14:paraId="0C2F0B60" w14:textId="77777777" w:rsidR="00644E0B" w:rsidRPr="00171390" w:rsidRDefault="0076109C">
      <w:pPr>
        <w:spacing w:before="167"/>
        <w:ind w:left="220"/>
        <w:rPr>
          <w:sz w:val="18"/>
          <w:szCs w:val="18"/>
        </w:rPr>
      </w:pPr>
      <w:r w:rsidRPr="00171390">
        <w:rPr>
          <w:b/>
          <w:sz w:val="18"/>
          <w:szCs w:val="18"/>
        </w:rPr>
        <w:t xml:space="preserve">Approved Manufacturers: </w:t>
      </w:r>
      <w:r w:rsidRPr="00171390">
        <w:rPr>
          <w:sz w:val="18"/>
          <w:szCs w:val="18"/>
        </w:rPr>
        <w:t>Vitro Certified™ Fabricator Required</w:t>
      </w:r>
    </w:p>
    <w:p w14:paraId="03D41C53" w14:textId="77777777" w:rsidR="00644E0B" w:rsidRPr="00171390" w:rsidRDefault="0076109C">
      <w:pPr>
        <w:pStyle w:val="BodyText"/>
        <w:ind w:left="220" w:right="491"/>
      </w:pPr>
      <w:r w:rsidRPr="00171390">
        <w:rPr>
          <w:b/>
        </w:rPr>
        <w:t xml:space="preserve">Certification: </w:t>
      </w:r>
      <w:r w:rsidRPr="00171390">
        <w:t xml:space="preserve">Both lites to be Cradle to Cradle Certified™, minimum Bronze Level, by Cradle to Cradle Product Innovation </w:t>
      </w:r>
      <w:hyperlink r:id="rId4">
        <w:r w:rsidRPr="00171390">
          <w:t>Institute (</w:t>
        </w:r>
        <w:r w:rsidRPr="00171390">
          <w:rPr>
            <w:color w:val="0000FF"/>
            <w:u w:val="single" w:color="0000FF"/>
          </w:rPr>
          <w:t>www.c2ccertified.org</w:t>
        </w:r>
      </w:hyperlink>
      <w:r w:rsidRPr="00171390">
        <w:t>).</w:t>
      </w:r>
    </w:p>
    <w:p w14:paraId="7B4F4356" w14:textId="79AC600E" w:rsidR="00644E0B" w:rsidRPr="00171390" w:rsidRDefault="0076109C">
      <w:pPr>
        <w:pStyle w:val="Heading1"/>
        <w:rPr>
          <w:b w:val="0"/>
        </w:rPr>
      </w:pPr>
      <w:r w:rsidRPr="00171390">
        <w:t xml:space="preserve">Outdoor Appearance: </w:t>
      </w:r>
      <w:r w:rsidR="00560019" w:rsidRPr="00960B16">
        <w:rPr>
          <w:b w:val="0"/>
        </w:rPr>
        <w:t>Ultra-</w:t>
      </w:r>
      <w:r w:rsidRPr="00171390">
        <w:rPr>
          <w:b w:val="0"/>
        </w:rPr>
        <w:t>Clear</w:t>
      </w:r>
    </w:p>
    <w:p w14:paraId="3DAADA3A" w14:textId="77777777" w:rsidR="00911B37" w:rsidRDefault="0076109C" w:rsidP="00911B37">
      <w:pPr>
        <w:pStyle w:val="Heading1"/>
        <w:spacing w:before="100" w:line="217" w:lineRule="exact"/>
      </w:pPr>
      <w:r w:rsidRPr="00171390">
        <w:t>Insulating U</w:t>
      </w:r>
      <w:r>
        <w:t>nit Construction: 1/4” (6mm) glass + 1/2” (13mm) air space + 1/4” (6mm) glass</w:t>
      </w:r>
      <w:r w:rsidR="00911B37" w:rsidRPr="00911B37">
        <w:t xml:space="preserve"> </w:t>
      </w:r>
    </w:p>
    <w:p w14:paraId="594E000A" w14:textId="77777777" w:rsidR="00911B37" w:rsidRDefault="00911B37" w:rsidP="00911B37">
      <w:pPr>
        <w:pStyle w:val="Heading1"/>
        <w:spacing w:before="100" w:line="217" w:lineRule="exact"/>
      </w:pPr>
    </w:p>
    <w:p w14:paraId="653EB7D2" w14:textId="5E82C1B4" w:rsidR="00911B37" w:rsidRPr="00171390" w:rsidRDefault="00911B37" w:rsidP="00911B37">
      <w:pPr>
        <w:pStyle w:val="Heading1"/>
        <w:spacing w:before="100" w:line="217" w:lineRule="exact"/>
      </w:pPr>
      <w:r w:rsidRPr="00171390">
        <w:t>Type: Solar Control Low-E Clear Insulating Glass</w:t>
      </w:r>
    </w:p>
    <w:p w14:paraId="321EE508" w14:textId="23D4235D" w:rsidR="00911B37" w:rsidRPr="00171390" w:rsidRDefault="00911B37" w:rsidP="00911B37">
      <w:pPr>
        <w:spacing w:line="220" w:lineRule="exact"/>
        <w:ind w:left="208"/>
        <w:rPr>
          <w:sz w:val="18"/>
          <w:szCs w:val="18"/>
        </w:rPr>
      </w:pPr>
      <w:r w:rsidRPr="00171390">
        <w:rPr>
          <w:b/>
          <w:i/>
          <w:sz w:val="18"/>
          <w:szCs w:val="18"/>
        </w:rPr>
        <w:t>“Solarban</w:t>
      </w:r>
      <w:r w:rsidRPr="00171390">
        <w:rPr>
          <w:b/>
          <w:sz w:val="18"/>
          <w:szCs w:val="18"/>
        </w:rPr>
        <w:t>®</w:t>
      </w:r>
      <w:r w:rsidRPr="00171390">
        <w:rPr>
          <w:b/>
          <w:i/>
          <w:sz w:val="18"/>
          <w:szCs w:val="18"/>
        </w:rPr>
        <w:t xml:space="preserve">” </w:t>
      </w:r>
      <w:r w:rsidRPr="00171390">
        <w:rPr>
          <w:b/>
          <w:sz w:val="18"/>
          <w:szCs w:val="18"/>
        </w:rPr>
        <w:t xml:space="preserve">72 (2) </w:t>
      </w:r>
      <w:r w:rsidRPr="00171390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 xml:space="preserve">Acuity™” </w:t>
      </w:r>
      <w:r w:rsidRPr="00171390">
        <w:rPr>
          <w:b/>
          <w:sz w:val="18"/>
          <w:szCs w:val="18"/>
        </w:rPr>
        <w:t xml:space="preserve">+ </w:t>
      </w:r>
      <w:r>
        <w:rPr>
          <w:b/>
          <w:i/>
          <w:sz w:val="18"/>
          <w:szCs w:val="18"/>
        </w:rPr>
        <w:t>“Acuity™</w:t>
      </w:r>
      <w:r w:rsidRPr="00171390">
        <w:rPr>
          <w:b/>
          <w:i/>
          <w:sz w:val="18"/>
          <w:szCs w:val="18"/>
        </w:rPr>
        <w:t xml:space="preserve">” </w:t>
      </w:r>
      <w:r w:rsidRPr="00171390">
        <w:rPr>
          <w:sz w:val="18"/>
          <w:szCs w:val="18"/>
        </w:rPr>
        <w:t>by Vitro Architectural Glass</w:t>
      </w:r>
    </w:p>
    <w:p w14:paraId="66453367" w14:textId="77777777" w:rsidR="00911B37" w:rsidRPr="00171390" w:rsidRDefault="00911B37" w:rsidP="00911B37">
      <w:pPr>
        <w:pStyle w:val="BodyText"/>
        <w:spacing w:before="3"/>
      </w:pPr>
    </w:p>
    <w:p w14:paraId="07D1EBE9" w14:textId="45D0D7EB" w:rsidR="00911B37" w:rsidRPr="00171390" w:rsidRDefault="00911B37" w:rsidP="00911B37">
      <w:pPr>
        <w:pStyle w:val="BodyText"/>
        <w:spacing w:line="218" w:lineRule="exact"/>
        <w:ind w:left="220"/>
      </w:pPr>
      <w:r w:rsidRPr="00171390">
        <w:rPr>
          <w:b/>
        </w:rPr>
        <w:t xml:space="preserve">Outdoor Lite: </w:t>
      </w:r>
      <w:r>
        <w:rPr>
          <w:b/>
          <w:i/>
        </w:rPr>
        <w:t>“Acuity</w:t>
      </w:r>
      <w:r w:rsidR="009018AB">
        <w:rPr>
          <w:b/>
          <w:i/>
        </w:rPr>
        <w:t>™</w:t>
      </w:r>
      <w:r w:rsidRPr="00171390">
        <w:rPr>
          <w:b/>
          <w:i/>
        </w:rPr>
        <w:t xml:space="preserve">” </w:t>
      </w:r>
      <w:r w:rsidRPr="00171390">
        <w:t>Glass by Vitro Architectural Glass, Sputter Coated on second surface (2) for annealed and some heat-treated applications, depending on manufacturing process</w:t>
      </w:r>
    </w:p>
    <w:p w14:paraId="1B53F5EE" w14:textId="77777777" w:rsidR="00911B37" w:rsidRPr="00171390" w:rsidRDefault="00911B37" w:rsidP="00911B37">
      <w:pPr>
        <w:pStyle w:val="BodyText"/>
        <w:ind w:left="220"/>
      </w:pPr>
      <w:r w:rsidRPr="00171390">
        <w:rPr>
          <w:b/>
        </w:rPr>
        <w:t xml:space="preserve">Clear </w:t>
      </w:r>
      <w:r w:rsidRPr="00171390">
        <w:t>Glass by Vitro Architectural Glass, Sputter Coated on second surface (2) for heat-treated applications, depending on manufacturing process</w:t>
      </w:r>
    </w:p>
    <w:p w14:paraId="7F0E6C58" w14:textId="4680F4B5" w:rsidR="00911B37" w:rsidRPr="00171390" w:rsidRDefault="00911B37" w:rsidP="00911B37">
      <w:pPr>
        <w:spacing w:before="6" w:line="219" w:lineRule="exact"/>
        <w:ind w:left="220"/>
        <w:rPr>
          <w:sz w:val="18"/>
          <w:szCs w:val="18"/>
        </w:rPr>
      </w:pPr>
      <w:r w:rsidRPr="00171390">
        <w:rPr>
          <w:b/>
          <w:sz w:val="18"/>
          <w:szCs w:val="18"/>
        </w:rPr>
        <w:t xml:space="preserve">Indoor Lite: </w:t>
      </w:r>
      <w:r>
        <w:rPr>
          <w:b/>
          <w:i/>
          <w:sz w:val="18"/>
          <w:szCs w:val="18"/>
        </w:rPr>
        <w:t>“Acuity</w:t>
      </w:r>
      <w:r w:rsidR="009018AB">
        <w:rPr>
          <w:b/>
          <w:i/>
          <w:sz w:val="18"/>
          <w:szCs w:val="18"/>
        </w:rPr>
        <w:t>™</w:t>
      </w:r>
      <w:r w:rsidRPr="00171390">
        <w:rPr>
          <w:b/>
          <w:i/>
          <w:sz w:val="18"/>
          <w:szCs w:val="18"/>
        </w:rPr>
        <w:t xml:space="preserve">” </w:t>
      </w:r>
      <w:r w:rsidRPr="00171390">
        <w:rPr>
          <w:sz w:val="18"/>
          <w:szCs w:val="18"/>
        </w:rPr>
        <w:t>Glass by Vitro Architectural Glass</w:t>
      </w:r>
    </w:p>
    <w:p w14:paraId="675F77B5" w14:textId="287CAA23" w:rsidR="00911B37" w:rsidRPr="00171390" w:rsidRDefault="00911B37" w:rsidP="00911B37">
      <w:pPr>
        <w:spacing w:line="218" w:lineRule="exact"/>
        <w:ind w:left="220"/>
        <w:rPr>
          <w:sz w:val="18"/>
          <w:szCs w:val="18"/>
        </w:rPr>
      </w:pPr>
      <w:r w:rsidRPr="00171390">
        <w:rPr>
          <w:b/>
          <w:sz w:val="18"/>
          <w:szCs w:val="18"/>
        </w:rPr>
        <w:t xml:space="preserve">Low-E Coating: </w:t>
      </w:r>
      <w:r w:rsidRPr="00171390">
        <w:rPr>
          <w:b/>
          <w:i/>
          <w:sz w:val="18"/>
          <w:szCs w:val="18"/>
        </w:rPr>
        <w:t>“Solarban</w:t>
      </w:r>
      <w:r w:rsidR="009018AB">
        <w:rPr>
          <w:b/>
          <w:i/>
          <w:sz w:val="18"/>
          <w:szCs w:val="18"/>
        </w:rPr>
        <w:t>®</w:t>
      </w:r>
      <w:r w:rsidRPr="00171390">
        <w:rPr>
          <w:b/>
          <w:i/>
          <w:sz w:val="18"/>
          <w:szCs w:val="18"/>
        </w:rPr>
        <w:t xml:space="preserve">” </w:t>
      </w:r>
      <w:r w:rsidRPr="00171390">
        <w:rPr>
          <w:sz w:val="18"/>
          <w:szCs w:val="18"/>
        </w:rPr>
        <w:t>72 Solar Control (Sputtered) by</w:t>
      </w:r>
      <w:r>
        <w:rPr>
          <w:sz w:val="18"/>
          <w:szCs w:val="18"/>
        </w:rPr>
        <w:t xml:space="preserve"> Vitro Architectural Glass</w:t>
      </w:r>
    </w:p>
    <w:p w14:paraId="548051D0" w14:textId="77777777" w:rsidR="00911B37" w:rsidRPr="00171390" w:rsidRDefault="00911B37" w:rsidP="00911B37">
      <w:pPr>
        <w:spacing w:line="216" w:lineRule="exact"/>
        <w:ind w:left="220"/>
        <w:rPr>
          <w:sz w:val="18"/>
          <w:szCs w:val="18"/>
        </w:rPr>
      </w:pPr>
      <w:r w:rsidRPr="00171390">
        <w:rPr>
          <w:b/>
          <w:sz w:val="18"/>
          <w:szCs w:val="18"/>
        </w:rPr>
        <w:t xml:space="preserve">Location: </w:t>
      </w:r>
      <w:r w:rsidRPr="00171390">
        <w:rPr>
          <w:sz w:val="18"/>
          <w:szCs w:val="18"/>
        </w:rPr>
        <w:t>Second Surface (2)</w:t>
      </w:r>
    </w:p>
    <w:p w14:paraId="59CF8A74" w14:textId="77777777" w:rsidR="00911B37" w:rsidRPr="00171390" w:rsidRDefault="00911B37" w:rsidP="00911B37">
      <w:pPr>
        <w:pStyle w:val="BodyText"/>
        <w:spacing w:before="11"/>
      </w:pPr>
    </w:p>
    <w:p w14:paraId="09FF6194" w14:textId="77777777" w:rsidR="00911B37" w:rsidRPr="00171390" w:rsidRDefault="00911B37" w:rsidP="00911B37">
      <w:pPr>
        <w:pStyle w:val="Heading1"/>
      </w:pPr>
      <w:r w:rsidRPr="00171390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911B37" w:rsidRPr="00171390" w14:paraId="3D53C44E" w14:textId="77777777" w:rsidTr="00DE7B5E">
        <w:trPr>
          <w:trHeight w:hRule="exact" w:val="662"/>
        </w:trPr>
        <w:tc>
          <w:tcPr>
            <w:tcW w:w="1418" w:type="dxa"/>
          </w:tcPr>
          <w:p w14:paraId="254F31A6" w14:textId="77777777" w:rsidR="00911B37" w:rsidRPr="00171390" w:rsidRDefault="00911B37" w:rsidP="00DE7B5E">
            <w:pPr>
              <w:pStyle w:val="TableParagraph"/>
              <w:ind w:right="155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6A3080B3" w14:textId="77777777" w:rsidR="00911B37" w:rsidRPr="00171390" w:rsidRDefault="00911B37" w:rsidP="00DE7B5E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61C6333C" w14:textId="77777777" w:rsidR="00911B37" w:rsidRPr="00171390" w:rsidRDefault="00911B37" w:rsidP="00DE7B5E">
            <w:pPr>
              <w:pStyle w:val="TableParagraph"/>
              <w:ind w:right="623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0BA86755" w14:textId="77777777" w:rsidR="00911B37" w:rsidRPr="00171390" w:rsidRDefault="00911B37" w:rsidP="00DE7B5E">
            <w:pPr>
              <w:pStyle w:val="TableParagraph"/>
              <w:ind w:left="100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690D5E2" w14:textId="77777777" w:rsidR="00911B37" w:rsidRPr="00171390" w:rsidRDefault="00911B37" w:rsidP="00DE7B5E">
            <w:pPr>
              <w:pStyle w:val="TableParagraph"/>
              <w:ind w:right="449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0D6A2D2D" w14:textId="77777777" w:rsidR="00911B37" w:rsidRPr="00171390" w:rsidRDefault="00911B37" w:rsidP="00DE7B5E">
            <w:pPr>
              <w:pStyle w:val="TableParagraph"/>
              <w:ind w:right="334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Outdoor Visible Light Reflectance</w:t>
            </w:r>
          </w:p>
        </w:tc>
      </w:tr>
      <w:tr w:rsidR="00911B37" w:rsidRPr="00171390" w14:paraId="6F932967" w14:textId="77777777" w:rsidTr="00DE7B5E">
        <w:trPr>
          <w:trHeight w:hRule="exact" w:val="229"/>
        </w:trPr>
        <w:tc>
          <w:tcPr>
            <w:tcW w:w="1418" w:type="dxa"/>
          </w:tcPr>
          <w:p w14:paraId="519EBD93" w14:textId="1C4ECF3C" w:rsidR="00911B37" w:rsidRPr="00171390" w:rsidRDefault="00911B37" w:rsidP="00DE7B5E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  <w:r w:rsidRPr="00171390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51DB970E" w14:textId="77777777" w:rsidR="00911B37" w:rsidRPr="00171390" w:rsidRDefault="00911B37" w:rsidP="00DE7B5E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14:paraId="703EC814" w14:textId="77777777" w:rsidR="00911B37" w:rsidRPr="00171390" w:rsidRDefault="00911B37" w:rsidP="00DE7B5E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0.2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1416" w:type="dxa"/>
          </w:tcPr>
          <w:p w14:paraId="338E98DC" w14:textId="77777777" w:rsidR="00911B37" w:rsidRPr="00171390" w:rsidRDefault="00911B37" w:rsidP="00DE7B5E">
            <w:pPr>
              <w:pStyle w:val="TableParagraph"/>
              <w:ind w:left="100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1418" w:type="dxa"/>
          </w:tcPr>
          <w:p w14:paraId="008AF17D" w14:textId="77777777" w:rsidR="00911B37" w:rsidRPr="00171390" w:rsidRDefault="00911B37" w:rsidP="00DE7B5E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1419" w:type="dxa"/>
          </w:tcPr>
          <w:p w14:paraId="6D5EF969" w14:textId="77777777" w:rsidR="00911B37" w:rsidRPr="00171390" w:rsidRDefault="00911B37" w:rsidP="00DE7B5E">
            <w:pPr>
              <w:pStyle w:val="TableParagraph"/>
              <w:rPr>
                <w:sz w:val="18"/>
                <w:szCs w:val="18"/>
              </w:rPr>
            </w:pPr>
            <w:r w:rsidRPr="00171390">
              <w:rPr>
                <w:sz w:val="18"/>
                <w:szCs w:val="18"/>
              </w:rPr>
              <w:t>13%</w:t>
            </w:r>
          </w:p>
        </w:tc>
      </w:tr>
    </w:tbl>
    <w:p w14:paraId="7BA84E53" w14:textId="77777777" w:rsidR="00911B37" w:rsidRPr="00171390" w:rsidRDefault="00911B37" w:rsidP="00911B37">
      <w:pPr>
        <w:spacing w:before="167"/>
        <w:ind w:left="220"/>
        <w:rPr>
          <w:sz w:val="18"/>
          <w:szCs w:val="18"/>
        </w:rPr>
      </w:pPr>
      <w:r w:rsidRPr="00171390">
        <w:rPr>
          <w:b/>
          <w:sz w:val="18"/>
          <w:szCs w:val="18"/>
        </w:rPr>
        <w:t xml:space="preserve">Approved Manufacturers: </w:t>
      </w:r>
      <w:r w:rsidRPr="00171390">
        <w:rPr>
          <w:sz w:val="18"/>
          <w:szCs w:val="18"/>
        </w:rPr>
        <w:t>Vitro Certified™ Fabricator Required</w:t>
      </w:r>
    </w:p>
    <w:p w14:paraId="02D1B460" w14:textId="77777777" w:rsidR="00911B37" w:rsidRPr="00171390" w:rsidRDefault="00911B37" w:rsidP="00911B37">
      <w:pPr>
        <w:pStyle w:val="BodyText"/>
        <w:ind w:left="220" w:right="491"/>
      </w:pPr>
      <w:r w:rsidRPr="00171390">
        <w:rPr>
          <w:b/>
        </w:rPr>
        <w:t xml:space="preserve">Certification: </w:t>
      </w:r>
      <w:r w:rsidRPr="00171390">
        <w:t xml:space="preserve">Both lites to be Cradle to Cradle Certified™, minimum Bronze Level, by </w:t>
      </w:r>
      <w:proofErr w:type="gramStart"/>
      <w:r w:rsidRPr="00171390">
        <w:t>Cradle to Cradle</w:t>
      </w:r>
      <w:proofErr w:type="gramEnd"/>
      <w:r w:rsidRPr="00171390">
        <w:t xml:space="preserve"> Product Innovation </w:t>
      </w:r>
      <w:hyperlink r:id="rId5">
        <w:r w:rsidRPr="00171390">
          <w:t>Institute (</w:t>
        </w:r>
        <w:r w:rsidRPr="00171390">
          <w:rPr>
            <w:color w:val="0000FF"/>
            <w:u w:val="single" w:color="0000FF"/>
          </w:rPr>
          <w:t>www.c2ccertified.org</w:t>
        </w:r>
      </w:hyperlink>
      <w:r w:rsidRPr="00171390">
        <w:t>).</w:t>
      </w:r>
    </w:p>
    <w:p w14:paraId="420181D8" w14:textId="3CB2FDF4" w:rsidR="00911B37" w:rsidRPr="00171390" w:rsidRDefault="00911B37" w:rsidP="00911B37">
      <w:pPr>
        <w:pStyle w:val="Heading1"/>
        <w:rPr>
          <w:b w:val="0"/>
        </w:rPr>
      </w:pPr>
      <w:r w:rsidRPr="00171390">
        <w:t xml:space="preserve">Outdoor Appearance: </w:t>
      </w:r>
      <w:r w:rsidR="00560019">
        <w:rPr>
          <w:b w:val="0"/>
        </w:rPr>
        <w:t>Ultra-</w:t>
      </w:r>
      <w:r w:rsidRPr="00171390">
        <w:rPr>
          <w:b w:val="0"/>
        </w:rPr>
        <w:t>Clear</w:t>
      </w:r>
    </w:p>
    <w:p w14:paraId="4EDF1370" w14:textId="77777777" w:rsidR="00911B37" w:rsidRDefault="00911B37" w:rsidP="00911B37">
      <w:pPr>
        <w:ind w:left="220"/>
        <w:rPr>
          <w:sz w:val="18"/>
        </w:rPr>
      </w:pPr>
      <w:r w:rsidRPr="00171390">
        <w:rPr>
          <w:b/>
          <w:sz w:val="18"/>
          <w:szCs w:val="18"/>
        </w:rPr>
        <w:t>Insulating U</w:t>
      </w:r>
      <w:r>
        <w:rPr>
          <w:b/>
          <w:sz w:val="18"/>
        </w:rPr>
        <w:t xml:space="preserve">nit Construction: </w:t>
      </w:r>
      <w:r>
        <w:rPr>
          <w:sz w:val="18"/>
        </w:rPr>
        <w:t>1/4” (6mm) glass + 1/2” (13mm) air space + 1/4” (6mm) glass</w:t>
      </w:r>
    </w:p>
    <w:p w14:paraId="2AD73A5F" w14:textId="77777777" w:rsidR="00644E0B" w:rsidRDefault="00644E0B">
      <w:pPr>
        <w:ind w:left="220"/>
        <w:rPr>
          <w:sz w:val="18"/>
        </w:rPr>
      </w:pPr>
    </w:p>
    <w:sectPr w:rsidR="00644E0B">
      <w:type w:val="continuous"/>
      <w:pgSz w:w="12240" w:h="15840"/>
      <w:pgMar w:top="1500" w:right="16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0B"/>
    <w:rsid w:val="00171390"/>
    <w:rsid w:val="00560019"/>
    <w:rsid w:val="00644E0B"/>
    <w:rsid w:val="0076109C"/>
    <w:rsid w:val="009018AB"/>
    <w:rsid w:val="00911B37"/>
    <w:rsid w:val="00960B16"/>
    <w:rsid w:val="00D6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C4F03B"/>
  <w15:docId w15:val="{5909DFB2-3FC2-476D-A282-17917470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1"/>
    <w:qFormat/>
    <w:pPr>
      <w:ind w:left="2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character" w:customStyle="1" w:styleId="Heading1Char">
    <w:name w:val="Heading 1 Char"/>
    <w:basedOn w:val="DefaultParagraphFont"/>
    <w:link w:val="Heading1"/>
    <w:uiPriority w:val="1"/>
    <w:rsid w:val="00911B37"/>
    <w:rPr>
      <w:rFonts w:ascii="Tahoma" w:eastAsia="Tahoma" w:hAnsi="Tahoma" w:cs="Tahoma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11B37"/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2ccertified.org/" TargetMode="External"/><Relationship Id="rId4" Type="http://schemas.openxmlformats.org/officeDocument/2006/relationships/hyperlink" Target="http://www.c2ccertifie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Borrelli, Lauren [C]</dc:creator>
  <cp:lastModifiedBy>Ayla M. Apitsch</cp:lastModifiedBy>
  <cp:revision>2</cp:revision>
  <dcterms:created xsi:type="dcterms:W3CDTF">2021-05-24T23:17:00Z</dcterms:created>
  <dcterms:modified xsi:type="dcterms:W3CDTF">2021-05-24T23:17:00Z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